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26D" w:rsidRPr="00EB27E6" w:rsidRDefault="00EB27E6" w:rsidP="00EB27E6">
      <w:pPr>
        <w:spacing w:line="360" w:lineRule="auto"/>
        <w:ind w:left="720"/>
        <w:jc w:val="right"/>
        <w:rPr>
          <w:rFonts w:eastAsia="Times New Roman"/>
          <w:b/>
          <w:szCs w:val="26"/>
        </w:rPr>
      </w:pPr>
      <w:r w:rsidRPr="00EB27E6">
        <w:rPr>
          <w:rFonts w:eastAsia="Times New Roman"/>
          <w:b/>
          <w:szCs w:val="26"/>
        </w:rPr>
        <w:t>ПРОЕКТ</w:t>
      </w:r>
    </w:p>
    <w:p w:rsidR="000B10AC" w:rsidRPr="000B10AC" w:rsidRDefault="000B10AC" w:rsidP="000B10AC">
      <w:pPr>
        <w:jc w:val="center"/>
        <w:rPr>
          <w:b/>
        </w:rPr>
      </w:pPr>
      <w:r w:rsidRPr="000B10AC">
        <w:rPr>
          <w:b/>
        </w:rPr>
        <w:t xml:space="preserve">Условия предоставления и методика расчета межбюджетных субсидий местным бюджетам из областного бюджета на реализацию мероприятий ведомственной целевой программы  «Развитие градостроительства </w:t>
      </w:r>
      <w:r>
        <w:rPr>
          <w:b/>
        </w:rPr>
        <w:t>К</w:t>
      </w:r>
      <w:r w:rsidRPr="000B10AC">
        <w:rPr>
          <w:b/>
        </w:rPr>
        <w:t>алужской области»</w:t>
      </w:r>
    </w:p>
    <w:p w:rsidR="000B10AC" w:rsidRDefault="000B10AC" w:rsidP="000B10AC">
      <w:pPr>
        <w:spacing w:after="1"/>
        <w:jc w:val="center"/>
      </w:pPr>
    </w:p>
    <w:p w:rsidR="000B10AC" w:rsidRDefault="000B10AC" w:rsidP="000B10AC">
      <w:pPr>
        <w:pStyle w:val="ConsPlusNormal"/>
        <w:numPr>
          <w:ilvl w:val="0"/>
          <w:numId w:val="5"/>
        </w:numPr>
        <w:tabs>
          <w:tab w:val="left" w:pos="851"/>
        </w:tabs>
        <w:ind w:left="0" w:firstLine="540"/>
        <w:jc w:val="both"/>
      </w:pPr>
      <w:r>
        <w:t xml:space="preserve">В рамках реализации ВЦП </w:t>
      </w:r>
      <w:r w:rsidRPr="0019397B">
        <w:t>«</w:t>
      </w:r>
      <w:r>
        <w:t>Развитие градостроительства Калужской области</w:t>
      </w:r>
      <w:r w:rsidRPr="0019397B">
        <w:t>»</w:t>
      </w:r>
      <w:r>
        <w:t xml:space="preserve">  из областного бюджета местным бюджетам в целях </w:t>
      </w:r>
      <w:proofErr w:type="spellStart"/>
      <w:r>
        <w:t>софинансирования</w:t>
      </w:r>
      <w:proofErr w:type="spellEnd"/>
      <w:r>
        <w:t xml:space="preserve"> расходных обязательств, возникающих при выполнении полномочий органов местного самоуправления по вопросам местного значения, предоставляются субсидии на реализацию следующих мероприятий:</w:t>
      </w:r>
    </w:p>
    <w:p w:rsidR="000B10AC" w:rsidRPr="00B94CE6" w:rsidRDefault="000B10AC" w:rsidP="000B10AC">
      <w:pPr>
        <w:pStyle w:val="ConsPlusNormal"/>
        <w:ind w:firstLine="540"/>
        <w:jc w:val="both"/>
      </w:pPr>
      <w:r w:rsidRPr="00B94CE6">
        <w:t>- разработка описаний границ (частей границ) населенных пунктов Калужской области;</w:t>
      </w:r>
    </w:p>
    <w:p w:rsidR="000B10AC" w:rsidRPr="00B94CE6" w:rsidRDefault="000B10AC" w:rsidP="000B10AC">
      <w:pPr>
        <w:pStyle w:val="ConsPlusNormal"/>
        <w:ind w:firstLine="540"/>
        <w:jc w:val="both"/>
      </w:pPr>
      <w:r w:rsidRPr="00B94CE6">
        <w:t>-</w:t>
      </w:r>
      <w:r>
        <w:t> </w:t>
      </w:r>
      <w:r w:rsidRPr="00B94CE6">
        <w:t>разработка описаний границ (частей границ) территориальных зон муниципальных образований Калужской области,</w:t>
      </w:r>
    </w:p>
    <w:p w:rsidR="000B10AC" w:rsidRDefault="000B10AC" w:rsidP="000B10AC">
      <w:pPr>
        <w:pStyle w:val="ConsPlusNormal"/>
        <w:ind w:firstLine="540"/>
        <w:jc w:val="both"/>
      </w:pPr>
      <w:r w:rsidRPr="00B94CE6">
        <w:t>2. Условием предоставления субсидий на реализацию указанных мероприятий  явля</w:t>
      </w:r>
      <w:r>
        <w:t>ется наличие:</w:t>
      </w:r>
    </w:p>
    <w:p w:rsidR="000B10AC" w:rsidRDefault="000B10AC" w:rsidP="000B10AC">
      <w:pPr>
        <w:pStyle w:val="ConsPlusNormal"/>
        <w:ind w:firstLine="540"/>
        <w:jc w:val="both"/>
      </w:pPr>
      <w:r>
        <w:t>2.1. Заявки муниципального образования Калужской области на предоставление субсидии, форма и содержание которой утверждаются управлением архитектуры и градостроительства Калужской области (далее - заявка).</w:t>
      </w:r>
    </w:p>
    <w:p w:rsidR="000B10AC" w:rsidRDefault="000B10AC" w:rsidP="000B10AC">
      <w:pPr>
        <w:pStyle w:val="ConsPlusNormal"/>
        <w:ind w:firstLine="540"/>
        <w:jc w:val="both"/>
      </w:pPr>
      <w:r>
        <w:t>2.2. Нормативного правового акта органа местного самоуправления, устанавливающего расходное обязательство муниципального образования на исполнение мероприятия.</w:t>
      </w:r>
    </w:p>
    <w:p w:rsidR="000B10AC" w:rsidRDefault="000B10AC" w:rsidP="000B10AC">
      <w:pPr>
        <w:pStyle w:val="ConsPlusNormal"/>
        <w:ind w:firstLine="540"/>
        <w:jc w:val="both"/>
      </w:pPr>
      <w:r>
        <w:t>2.3. Нормативного правового акта органа местного самоуправления, которым утверждена муниципальная программа, предусматривающая мероприятие.</w:t>
      </w:r>
    </w:p>
    <w:p w:rsidR="000B10AC" w:rsidRDefault="000B10AC" w:rsidP="000B10AC">
      <w:pPr>
        <w:pStyle w:val="ConsPlusNormal"/>
        <w:ind w:firstLine="540"/>
        <w:jc w:val="both"/>
      </w:pPr>
      <w:r>
        <w:t>3. Методика расчета субсидий:</w:t>
      </w:r>
    </w:p>
    <w:p w:rsidR="000B10AC" w:rsidRDefault="000B10AC" w:rsidP="000B10AC">
      <w:pPr>
        <w:pStyle w:val="ConsPlusNormal"/>
        <w:ind w:firstLine="540"/>
        <w:jc w:val="both"/>
      </w:pPr>
      <w:r>
        <w:t>Объем субсидии бюджету одного муниципального образования на реализацию мероприятия для каждого муниципального образования определяется по формуле:</w:t>
      </w:r>
    </w:p>
    <w:p w:rsidR="001D29AE" w:rsidRDefault="001D29AE" w:rsidP="001D29AE">
      <w:pPr>
        <w:pStyle w:val="ConsPlusNormal"/>
        <w:ind w:firstLine="540"/>
        <w:jc w:val="both"/>
        <w:rPr>
          <w:noProof/>
          <w:position w:val="-27"/>
          <w:sz w:val="24"/>
          <w:szCs w:val="24"/>
        </w:rPr>
      </w:pPr>
      <w:r w:rsidRPr="001D29AE">
        <w:rPr>
          <w:noProof/>
          <w:position w:val="-27"/>
          <w:sz w:val="24"/>
          <w:szCs w:val="24"/>
        </w:rPr>
        <w:t>Sоб моi = Vоб х ((Собi х УОБi) /SUM (Собi  х УОБi))</w:t>
      </w:r>
    </w:p>
    <w:p w:rsidR="001D29AE" w:rsidRPr="001D29AE" w:rsidRDefault="001D29AE" w:rsidP="001D29AE">
      <w:pPr>
        <w:pStyle w:val="ConsPlusNormal"/>
        <w:ind w:firstLine="540"/>
        <w:jc w:val="both"/>
        <w:rPr>
          <w:noProof/>
          <w:position w:val="-27"/>
          <w:sz w:val="24"/>
          <w:szCs w:val="24"/>
        </w:rPr>
      </w:pPr>
      <w:r w:rsidRPr="001D29AE">
        <w:rPr>
          <w:noProof/>
          <w:position w:val="-27"/>
          <w:sz w:val="24"/>
          <w:szCs w:val="24"/>
        </w:rPr>
        <w:t xml:space="preserve"> </w:t>
      </w:r>
    </w:p>
    <w:p w:rsidR="001D29AE" w:rsidRDefault="000B10AC" w:rsidP="001D29AE">
      <w:pPr>
        <w:pStyle w:val="ConsPlusNormal"/>
        <w:ind w:firstLine="540"/>
        <w:jc w:val="both"/>
      </w:pPr>
      <w:r>
        <w:t xml:space="preserve">где </w:t>
      </w:r>
      <w:proofErr w:type="spellStart"/>
      <w:proofErr w:type="gramStart"/>
      <w:r>
        <w:t>S</w:t>
      </w:r>
      <w:proofErr w:type="gramEnd"/>
      <w:r>
        <w:rPr>
          <w:vertAlign w:val="subscript"/>
        </w:rPr>
        <w:t>об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моi</w:t>
      </w:r>
      <w:proofErr w:type="spellEnd"/>
      <w:r>
        <w:t xml:space="preserve"> - общий объем субсидии одному муниципальному образованию;</w:t>
      </w:r>
    </w:p>
    <w:p w:rsidR="000B10AC" w:rsidRDefault="000B10AC" w:rsidP="000B10AC">
      <w:pPr>
        <w:pStyle w:val="ConsPlusNormal"/>
        <w:ind w:firstLine="540"/>
        <w:jc w:val="both"/>
      </w:pPr>
      <w:proofErr w:type="spellStart"/>
      <w:proofErr w:type="gramStart"/>
      <w:r>
        <w:t>V</w:t>
      </w:r>
      <w:proofErr w:type="gramEnd"/>
      <w:r>
        <w:rPr>
          <w:vertAlign w:val="subscript"/>
        </w:rPr>
        <w:t>об</w:t>
      </w:r>
      <w:proofErr w:type="spellEnd"/>
      <w:r>
        <w:t xml:space="preserve"> - общий объем средств областного бюджета, утвержденный на очередной финансовый год и плановый период, на реализацию мероприятия;</w:t>
      </w:r>
    </w:p>
    <w:p w:rsidR="001D29AE" w:rsidRDefault="001D29AE" w:rsidP="001D29AE">
      <w:pPr>
        <w:pStyle w:val="ConsPlusNormal"/>
        <w:ind w:firstLine="540"/>
        <w:jc w:val="both"/>
      </w:pPr>
      <w:proofErr w:type="spellStart"/>
      <w:r>
        <w:t>С</w:t>
      </w:r>
      <w:r>
        <w:rPr>
          <w:vertAlign w:val="subscript"/>
        </w:rPr>
        <w:t>об</w:t>
      </w:r>
      <w:proofErr w:type="gramStart"/>
      <w:r>
        <w:rPr>
          <w:vertAlign w:val="subscript"/>
        </w:rPr>
        <w:t>i</w:t>
      </w:r>
      <w:proofErr w:type="spellEnd"/>
      <w:proofErr w:type="gramEnd"/>
      <w:r>
        <w:t xml:space="preserve"> - стоимость работ</w:t>
      </w:r>
      <w:r w:rsidR="004C59D4">
        <w:t xml:space="preserve"> одного муниципального образования</w:t>
      </w:r>
      <w:bookmarkStart w:id="0" w:name="_GoBack"/>
      <w:bookmarkEnd w:id="0"/>
      <w:r>
        <w:t xml:space="preserve"> по мероприятию;</w:t>
      </w:r>
    </w:p>
    <w:p w:rsidR="001D29AE" w:rsidRDefault="001D29AE" w:rsidP="001D29AE">
      <w:pPr>
        <w:pStyle w:val="ConsPlusNormal"/>
        <w:ind w:firstLine="540"/>
        <w:jc w:val="both"/>
      </w:pPr>
      <w:proofErr w:type="spellStart"/>
      <w:r>
        <w:t>УОБ</w:t>
      </w:r>
      <w:proofErr w:type="gramStart"/>
      <w:r>
        <w:rPr>
          <w:vertAlign w:val="subscript"/>
        </w:rPr>
        <w:t>i</w:t>
      </w:r>
      <w:proofErr w:type="spellEnd"/>
      <w:proofErr w:type="gramEnd"/>
      <w:r>
        <w:t xml:space="preserve"> - уровень </w:t>
      </w:r>
      <w:proofErr w:type="spellStart"/>
      <w:r>
        <w:t>софинансирования</w:t>
      </w:r>
      <w:proofErr w:type="spellEnd"/>
      <w:r>
        <w:t xml:space="preserve"> расходного обязательства одного муниципального образования за счет средств областного бюджета на мероприятие, не превышающий 90 процентов.</w:t>
      </w:r>
    </w:p>
    <w:p w:rsidR="001D29AE" w:rsidRDefault="001D29AE" w:rsidP="000B10AC">
      <w:pPr>
        <w:pStyle w:val="ConsPlusNormal"/>
        <w:ind w:firstLine="540"/>
        <w:jc w:val="both"/>
      </w:pPr>
      <w:r w:rsidRPr="001D29AE">
        <w:t xml:space="preserve">SUM </w:t>
      </w:r>
      <w:r>
        <w:t>(</w:t>
      </w:r>
      <w:proofErr w:type="spellStart"/>
      <w:r w:rsidRPr="001D29AE">
        <w:t>Соб</w:t>
      </w:r>
      <w:proofErr w:type="gramStart"/>
      <w:r w:rsidRPr="001D29AE">
        <w:t>i</w:t>
      </w:r>
      <w:proofErr w:type="spellEnd"/>
      <w:proofErr w:type="gramEnd"/>
      <w:r>
        <w:t xml:space="preserve"> </w:t>
      </w:r>
      <w:r w:rsidRPr="001D29AE">
        <w:t xml:space="preserve">х </w:t>
      </w:r>
      <w:proofErr w:type="spellStart"/>
      <w:r w:rsidRPr="001D29AE">
        <w:t>УОБi</w:t>
      </w:r>
      <w:proofErr w:type="spellEnd"/>
      <w:r>
        <w:t>)</w:t>
      </w:r>
      <w:r w:rsidRPr="001D29AE">
        <w:t xml:space="preserve"> </w:t>
      </w:r>
      <w:r>
        <w:t>- объем средств, необходимый для обеспечения заявок всех муниципальных образований на реализацию мероприятия</w:t>
      </w:r>
    </w:p>
    <w:p w:rsidR="000B10AC" w:rsidRDefault="000B10AC" w:rsidP="000B10AC"/>
    <w:p w:rsidR="00DE2FC5" w:rsidRDefault="00DE2FC5" w:rsidP="00D32953">
      <w:pPr>
        <w:pStyle w:val="ConsPlusNormal"/>
        <w:ind w:firstLine="708"/>
        <w:jc w:val="right"/>
        <w:outlineLvl w:val="1"/>
      </w:pPr>
    </w:p>
    <w:sectPr w:rsidR="00DE2FC5" w:rsidSect="00594843">
      <w:footerReference w:type="default" r:id="rId9"/>
      <w:pgSz w:w="11905" w:h="16838"/>
      <w:pgMar w:top="1134" w:right="850" w:bottom="1134" w:left="1701" w:header="0" w:footer="0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9AE" w:rsidRDefault="001D29AE" w:rsidP="00DB4302">
      <w:r>
        <w:separator/>
      </w:r>
    </w:p>
  </w:endnote>
  <w:endnote w:type="continuationSeparator" w:id="0">
    <w:p w:rsidR="001D29AE" w:rsidRDefault="001D29AE" w:rsidP="00DB4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9AE" w:rsidRDefault="001D29AE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4C59D4">
      <w:rPr>
        <w:noProof/>
      </w:rPr>
      <w:t>1</w:t>
    </w:r>
    <w:r>
      <w:rPr>
        <w:noProof/>
      </w:rPr>
      <w:fldChar w:fldCharType="end"/>
    </w:r>
  </w:p>
  <w:p w:rsidR="001D29AE" w:rsidRDefault="001D29A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9AE" w:rsidRDefault="001D29AE" w:rsidP="00DB4302">
      <w:r>
        <w:separator/>
      </w:r>
    </w:p>
  </w:footnote>
  <w:footnote w:type="continuationSeparator" w:id="0">
    <w:p w:rsidR="001D29AE" w:rsidRDefault="001D29AE" w:rsidP="00DB43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05D69"/>
    <w:multiLevelType w:val="hybridMultilevel"/>
    <w:tmpl w:val="7AA69DFC"/>
    <w:lvl w:ilvl="0" w:tplc="CA5A7D76">
      <w:start w:val="1"/>
      <w:numFmt w:val="decimal"/>
      <w:lvlText w:val="%1."/>
      <w:lvlJc w:val="left"/>
      <w:pPr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676670E"/>
    <w:multiLevelType w:val="hybridMultilevel"/>
    <w:tmpl w:val="A0CC25F4"/>
    <w:lvl w:ilvl="0" w:tplc="C982296C">
      <w:start w:val="1"/>
      <w:numFmt w:val="decimal"/>
      <w:lvlText w:val="%1."/>
      <w:lvlJc w:val="left"/>
      <w:pPr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EAD120A"/>
    <w:multiLevelType w:val="hybridMultilevel"/>
    <w:tmpl w:val="26A27544"/>
    <w:lvl w:ilvl="0" w:tplc="17601BF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3625AE"/>
    <w:multiLevelType w:val="hybridMultilevel"/>
    <w:tmpl w:val="7A78EE68"/>
    <w:lvl w:ilvl="0" w:tplc="9BDA838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97F4FAF"/>
    <w:multiLevelType w:val="hybridMultilevel"/>
    <w:tmpl w:val="A1B0735E"/>
    <w:lvl w:ilvl="0" w:tplc="504CC69A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677"/>
    <w:rsid w:val="000013FA"/>
    <w:rsid w:val="00012211"/>
    <w:rsid w:val="0003539A"/>
    <w:rsid w:val="000550D0"/>
    <w:rsid w:val="00057E32"/>
    <w:rsid w:val="00063E61"/>
    <w:rsid w:val="000648E1"/>
    <w:rsid w:val="000759C6"/>
    <w:rsid w:val="000840DE"/>
    <w:rsid w:val="000909FE"/>
    <w:rsid w:val="000A2BB1"/>
    <w:rsid w:val="000A6D8F"/>
    <w:rsid w:val="000B04AB"/>
    <w:rsid w:val="000B10AC"/>
    <w:rsid w:val="000C433C"/>
    <w:rsid w:val="000C4BD9"/>
    <w:rsid w:val="000D277F"/>
    <w:rsid w:val="000D5C06"/>
    <w:rsid w:val="000D6199"/>
    <w:rsid w:val="001053A2"/>
    <w:rsid w:val="0010623F"/>
    <w:rsid w:val="00106A54"/>
    <w:rsid w:val="00107BE7"/>
    <w:rsid w:val="001113C8"/>
    <w:rsid w:val="00114E32"/>
    <w:rsid w:val="00153FC2"/>
    <w:rsid w:val="0015499D"/>
    <w:rsid w:val="0016352F"/>
    <w:rsid w:val="00166DFD"/>
    <w:rsid w:val="00174A22"/>
    <w:rsid w:val="00185F97"/>
    <w:rsid w:val="0019166A"/>
    <w:rsid w:val="001B3E22"/>
    <w:rsid w:val="001B7E3C"/>
    <w:rsid w:val="001D26D3"/>
    <w:rsid w:val="001D29AE"/>
    <w:rsid w:val="00211BAE"/>
    <w:rsid w:val="0021469C"/>
    <w:rsid w:val="0021561F"/>
    <w:rsid w:val="00226C88"/>
    <w:rsid w:val="00230BB1"/>
    <w:rsid w:val="0024195B"/>
    <w:rsid w:val="00245681"/>
    <w:rsid w:val="00253B3A"/>
    <w:rsid w:val="002561BB"/>
    <w:rsid w:val="0026012B"/>
    <w:rsid w:val="00262AF1"/>
    <w:rsid w:val="00265A76"/>
    <w:rsid w:val="002678C5"/>
    <w:rsid w:val="00275990"/>
    <w:rsid w:val="00290029"/>
    <w:rsid w:val="00297AFD"/>
    <w:rsid w:val="002A637C"/>
    <w:rsid w:val="002A7449"/>
    <w:rsid w:val="002B1A52"/>
    <w:rsid w:val="002B585F"/>
    <w:rsid w:val="002C74EA"/>
    <w:rsid w:val="002D7A0D"/>
    <w:rsid w:val="002E32B0"/>
    <w:rsid w:val="002E539A"/>
    <w:rsid w:val="00320711"/>
    <w:rsid w:val="00323C14"/>
    <w:rsid w:val="00327E34"/>
    <w:rsid w:val="00331BCA"/>
    <w:rsid w:val="00332095"/>
    <w:rsid w:val="00333D62"/>
    <w:rsid w:val="0033528F"/>
    <w:rsid w:val="0034137F"/>
    <w:rsid w:val="0034467A"/>
    <w:rsid w:val="003622E2"/>
    <w:rsid w:val="0037268C"/>
    <w:rsid w:val="003843FE"/>
    <w:rsid w:val="00392A57"/>
    <w:rsid w:val="00394E24"/>
    <w:rsid w:val="00395EFB"/>
    <w:rsid w:val="0039634C"/>
    <w:rsid w:val="003A28C0"/>
    <w:rsid w:val="003A60E4"/>
    <w:rsid w:val="003B4BF2"/>
    <w:rsid w:val="003B78B3"/>
    <w:rsid w:val="003C2935"/>
    <w:rsid w:val="003C777E"/>
    <w:rsid w:val="003E0AE1"/>
    <w:rsid w:val="003E2DE5"/>
    <w:rsid w:val="003E5F0C"/>
    <w:rsid w:val="003E6C94"/>
    <w:rsid w:val="00400D80"/>
    <w:rsid w:val="00407715"/>
    <w:rsid w:val="004112CF"/>
    <w:rsid w:val="0041231F"/>
    <w:rsid w:val="0041252D"/>
    <w:rsid w:val="00412F55"/>
    <w:rsid w:val="00414AE8"/>
    <w:rsid w:val="00415AE1"/>
    <w:rsid w:val="00416317"/>
    <w:rsid w:val="0041652A"/>
    <w:rsid w:val="00417019"/>
    <w:rsid w:val="00423234"/>
    <w:rsid w:val="00434477"/>
    <w:rsid w:val="00445E43"/>
    <w:rsid w:val="00480220"/>
    <w:rsid w:val="0049532D"/>
    <w:rsid w:val="00496D70"/>
    <w:rsid w:val="004B42DD"/>
    <w:rsid w:val="004C59D4"/>
    <w:rsid w:val="004C6B34"/>
    <w:rsid w:val="004E7273"/>
    <w:rsid w:val="004F34AB"/>
    <w:rsid w:val="00503327"/>
    <w:rsid w:val="00516435"/>
    <w:rsid w:val="0053261F"/>
    <w:rsid w:val="00540036"/>
    <w:rsid w:val="00550726"/>
    <w:rsid w:val="005533E0"/>
    <w:rsid w:val="005535AD"/>
    <w:rsid w:val="00557BC4"/>
    <w:rsid w:val="00557E36"/>
    <w:rsid w:val="0056288A"/>
    <w:rsid w:val="005714DB"/>
    <w:rsid w:val="00580EFC"/>
    <w:rsid w:val="00594843"/>
    <w:rsid w:val="00597023"/>
    <w:rsid w:val="005A395A"/>
    <w:rsid w:val="005B3EC5"/>
    <w:rsid w:val="005B5E3F"/>
    <w:rsid w:val="005C45ED"/>
    <w:rsid w:val="005E70E3"/>
    <w:rsid w:val="006009F8"/>
    <w:rsid w:val="00603748"/>
    <w:rsid w:val="006038D2"/>
    <w:rsid w:val="006050FD"/>
    <w:rsid w:val="00607821"/>
    <w:rsid w:val="00612D9E"/>
    <w:rsid w:val="00612FCB"/>
    <w:rsid w:val="00614D59"/>
    <w:rsid w:val="006176B6"/>
    <w:rsid w:val="00632F9E"/>
    <w:rsid w:val="00641864"/>
    <w:rsid w:val="0064230D"/>
    <w:rsid w:val="0064384C"/>
    <w:rsid w:val="00651FD8"/>
    <w:rsid w:val="006520E5"/>
    <w:rsid w:val="006608EA"/>
    <w:rsid w:val="0066163F"/>
    <w:rsid w:val="00670D7A"/>
    <w:rsid w:val="006803A7"/>
    <w:rsid w:val="00680491"/>
    <w:rsid w:val="0068359B"/>
    <w:rsid w:val="006954A4"/>
    <w:rsid w:val="006A04BF"/>
    <w:rsid w:val="006A24F7"/>
    <w:rsid w:val="006A71ED"/>
    <w:rsid w:val="006B1DA2"/>
    <w:rsid w:val="006F2FF6"/>
    <w:rsid w:val="007120AF"/>
    <w:rsid w:val="00717FFE"/>
    <w:rsid w:val="00726771"/>
    <w:rsid w:val="00727BEA"/>
    <w:rsid w:val="00745059"/>
    <w:rsid w:val="007552F6"/>
    <w:rsid w:val="007638E0"/>
    <w:rsid w:val="00770FF2"/>
    <w:rsid w:val="00780C5B"/>
    <w:rsid w:val="00786469"/>
    <w:rsid w:val="007C7366"/>
    <w:rsid w:val="007D3461"/>
    <w:rsid w:val="007D460D"/>
    <w:rsid w:val="007E2502"/>
    <w:rsid w:val="007E2BF4"/>
    <w:rsid w:val="00810582"/>
    <w:rsid w:val="00810F0A"/>
    <w:rsid w:val="00812CA1"/>
    <w:rsid w:val="008140D5"/>
    <w:rsid w:val="00833EAD"/>
    <w:rsid w:val="008747F8"/>
    <w:rsid w:val="00876881"/>
    <w:rsid w:val="00881889"/>
    <w:rsid w:val="00882746"/>
    <w:rsid w:val="008A2E5C"/>
    <w:rsid w:val="008A5084"/>
    <w:rsid w:val="008C3E92"/>
    <w:rsid w:val="008E03A4"/>
    <w:rsid w:val="008E52B4"/>
    <w:rsid w:val="008F0F1B"/>
    <w:rsid w:val="00905994"/>
    <w:rsid w:val="009104C5"/>
    <w:rsid w:val="0091258F"/>
    <w:rsid w:val="0093200A"/>
    <w:rsid w:val="009473D7"/>
    <w:rsid w:val="00951D9C"/>
    <w:rsid w:val="00960A12"/>
    <w:rsid w:val="0096791B"/>
    <w:rsid w:val="0097163A"/>
    <w:rsid w:val="00974EE0"/>
    <w:rsid w:val="009835C7"/>
    <w:rsid w:val="00983FF1"/>
    <w:rsid w:val="0099593E"/>
    <w:rsid w:val="00997778"/>
    <w:rsid w:val="009C41A6"/>
    <w:rsid w:val="009D5EA1"/>
    <w:rsid w:val="009D6930"/>
    <w:rsid w:val="009E3E4E"/>
    <w:rsid w:val="009E4DB2"/>
    <w:rsid w:val="009F5606"/>
    <w:rsid w:val="00A162EF"/>
    <w:rsid w:val="00A34350"/>
    <w:rsid w:val="00A42A79"/>
    <w:rsid w:val="00A47069"/>
    <w:rsid w:val="00A52428"/>
    <w:rsid w:val="00A52643"/>
    <w:rsid w:val="00A5317F"/>
    <w:rsid w:val="00A569D4"/>
    <w:rsid w:val="00A56CCA"/>
    <w:rsid w:val="00A60872"/>
    <w:rsid w:val="00A63FA9"/>
    <w:rsid w:val="00A700FD"/>
    <w:rsid w:val="00A868A5"/>
    <w:rsid w:val="00A92E71"/>
    <w:rsid w:val="00AC3B52"/>
    <w:rsid w:val="00AC3B75"/>
    <w:rsid w:val="00AD2B76"/>
    <w:rsid w:val="00AE4665"/>
    <w:rsid w:val="00AE6719"/>
    <w:rsid w:val="00AF69A6"/>
    <w:rsid w:val="00AF6D77"/>
    <w:rsid w:val="00B01B06"/>
    <w:rsid w:val="00B125E5"/>
    <w:rsid w:val="00B42A5F"/>
    <w:rsid w:val="00B46FB1"/>
    <w:rsid w:val="00B508CE"/>
    <w:rsid w:val="00B54779"/>
    <w:rsid w:val="00B55115"/>
    <w:rsid w:val="00B6199F"/>
    <w:rsid w:val="00B73677"/>
    <w:rsid w:val="00B7377C"/>
    <w:rsid w:val="00B74659"/>
    <w:rsid w:val="00B759BA"/>
    <w:rsid w:val="00B76C87"/>
    <w:rsid w:val="00B77118"/>
    <w:rsid w:val="00B80FD7"/>
    <w:rsid w:val="00B864D6"/>
    <w:rsid w:val="00B879B8"/>
    <w:rsid w:val="00B935D9"/>
    <w:rsid w:val="00BE0734"/>
    <w:rsid w:val="00BE0BA4"/>
    <w:rsid w:val="00BE1CA0"/>
    <w:rsid w:val="00BE291F"/>
    <w:rsid w:val="00BE3A26"/>
    <w:rsid w:val="00BF6492"/>
    <w:rsid w:val="00C040C8"/>
    <w:rsid w:val="00C04D7C"/>
    <w:rsid w:val="00C20B6D"/>
    <w:rsid w:val="00C26BE8"/>
    <w:rsid w:val="00C32890"/>
    <w:rsid w:val="00C32E4A"/>
    <w:rsid w:val="00C40A19"/>
    <w:rsid w:val="00C40F87"/>
    <w:rsid w:val="00C41549"/>
    <w:rsid w:val="00C501E7"/>
    <w:rsid w:val="00C56505"/>
    <w:rsid w:val="00C630FE"/>
    <w:rsid w:val="00C63347"/>
    <w:rsid w:val="00C657AE"/>
    <w:rsid w:val="00C65CD3"/>
    <w:rsid w:val="00C7235F"/>
    <w:rsid w:val="00C72941"/>
    <w:rsid w:val="00C73307"/>
    <w:rsid w:val="00C931E4"/>
    <w:rsid w:val="00CA6DCB"/>
    <w:rsid w:val="00CB1F62"/>
    <w:rsid w:val="00CB42E5"/>
    <w:rsid w:val="00CD0110"/>
    <w:rsid w:val="00CE2832"/>
    <w:rsid w:val="00CE7372"/>
    <w:rsid w:val="00CE7E9B"/>
    <w:rsid w:val="00CF0CAB"/>
    <w:rsid w:val="00CF64B0"/>
    <w:rsid w:val="00D03C8B"/>
    <w:rsid w:val="00D17ABD"/>
    <w:rsid w:val="00D20D96"/>
    <w:rsid w:val="00D218EB"/>
    <w:rsid w:val="00D32953"/>
    <w:rsid w:val="00D34F0B"/>
    <w:rsid w:val="00D3525B"/>
    <w:rsid w:val="00D443B8"/>
    <w:rsid w:val="00D45D19"/>
    <w:rsid w:val="00D52B6E"/>
    <w:rsid w:val="00D64AAF"/>
    <w:rsid w:val="00D74DBE"/>
    <w:rsid w:val="00D972AF"/>
    <w:rsid w:val="00DA63B3"/>
    <w:rsid w:val="00DB4302"/>
    <w:rsid w:val="00DB579B"/>
    <w:rsid w:val="00DE2FC5"/>
    <w:rsid w:val="00DF4596"/>
    <w:rsid w:val="00E1287D"/>
    <w:rsid w:val="00E32EDE"/>
    <w:rsid w:val="00E50372"/>
    <w:rsid w:val="00E63FFB"/>
    <w:rsid w:val="00E7606E"/>
    <w:rsid w:val="00E80512"/>
    <w:rsid w:val="00E92C37"/>
    <w:rsid w:val="00EA33E7"/>
    <w:rsid w:val="00EB08C6"/>
    <w:rsid w:val="00EB27E6"/>
    <w:rsid w:val="00EC1712"/>
    <w:rsid w:val="00ED2A67"/>
    <w:rsid w:val="00ED36E8"/>
    <w:rsid w:val="00F03A52"/>
    <w:rsid w:val="00F26EDA"/>
    <w:rsid w:val="00F32369"/>
    <w:rsid w:val="00F34449"/>
    <w:rsid w:val="00F37906"/>
    <w:rsid w:val="00F45695"/>
    <w:rsid w:val="00F47860"/>
    <w:rsid w:val="00F542E1"/>
    <w:rsid w:val="00F55E14"/>
    <w:rsid w:val="00F6699B"/>
    <w:rsid w:val="00F72649"/>
    <w:rsid w:val="00F75428"/>
    <w:rsid w:val="00F97D46"/>
    <w:rsid w:val="00FA16C3"/>
    <w:rsid w:val="00FA6492"/>
    <w:rsid w:val="00FB126D"/>
    <w:rsid w:val="00FB2326"/>
    <w:rsid w:val="00FB54AA"/>
    <w:rsid w:val="00FD6A95"/>
    <w:rsid w:val="00FE127E"/>
    <w:rsid w:val="00FF1EB4"/>
    <w:rsid w:val="00FF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872"/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677"/>
    <w:pPr>
      <w:widowControl w:val="0"/>
      <w:autoSpaceDE w:val="0"/>
      <w:autoSpaceDN w:val="0"/>
    </w:pPr>
    <w:rPr>
      <w:rFonts w:eastAsia="Times New Roman"/>
      <w:sz w:val="26"/>
    </w:rPr>
  </w:style>
  <w:style w:type="paragraph" w:customStyle="1" w:styleId="ConsPlusTitle">
    <w:name w:val="ConsPlusTitle"/>
    <w:rsid w:val="00B73677"/>
    <w:pPr>
      <w:widowControl w:val="0"/>
      <w:autoSpaceDE w:val="0"/>
      <w:autoSpaceDN w:val="0"/>
    </w:pPr>
    <w:rPr>
      <w:rFonts w:eastAsia="Times New Roman"/>
      <w:b/>
      <w:sz w:val="26"/>
    </w:rPr>
  </w:style>
  <w:style w:type="character" w:customStyle="1" w:styleId="2">
    <w:name w:val="Основной текст (2)_"/>
    <w:link w:val="20"/>
    <w:rsid w:val="00C65CD3"/>
    <w:rPr>
      <w:rFonts w:eastAsia="Times New Roman"/>
      <w:sz w:val="22"/>
      <w:szCs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65CD3"/>
    <w:pPr>
      <w:widowControl w:val="0"/>
      <w:shd w:val="clear" w:color="auto" w:fill="FFFFFF"/>
      <w:spacing w:before="360" w:after="240" w:line="264" w:lineRule="exact"/>
      <w:ind w:hanging="1820"/>
      <w:jc w:val="center"/>
    </w:pPr>
    <w:rPr>
      <w:rFonts w:eastAsia="Times New Roman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6038D2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038D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B43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DB4302"/>
    <w:rPr>
      <w:sz w:val="26"/>
    </w:rPr>
  </w:style>
  <w:style w:type="paragraph" w:styleId="a7">
    <w:name w:val="footer"/>
    <w:basedOn w:val="a"/>
    <w:link w:val="a8"/>
    <w:uiPriority w:val="99"/>
    <w:unhideWhenUsed/>
    <w:rsid w:val="00DB43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DB4302"/>
    <w:rPr>
      <w:sz w:val="26"/>
    </w:rPr>
  </w:style>
  <w:style w:type="table" w:styleId="a9">
    <w:name w:val="Table Grid"/>
    <w:basedOn w:val="a1"/>
    <w:uiPriority w:val="59"/>
    <w:rsid w:val="000C43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semiHidden/>
    <w:unhideWhenUsed/>
    <w:rsid w:val="003E5F0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872"/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677"/>
    <w:pPr>
      <w:widowControl w:val="0"/>
      <w:autoSpaceDE w:val="0"/>
      <w:autoSpaceDN w:val="0"/>
    </w:pPr>
    <w:rPr>
      <w:rFonts w:eastAsia="Times New Roman"/>
      <w:sz w:val="26"/>
    </w:rPr>
  </w:style>
  <w:style w:type="paragraph" w:customStyle="1" w:styleId="ConsPlusTitle">
    <w:name w:val="ConsPlusTitle"/>
    <w:rsid w:val="00B73677"/>
    <w:pPr>
      <w:widowControl w:val="0"/>
      <w:autoSpaceDE w:val="0"/>
      <w:autoSpaceDN w:val="0"/>
    </w:pPr>
    <w:rPr>
      <w:rFonts w:eastAsia="Times New Roman"/>
      <w:b/>
      <w:sz w:val="26"/>
    </w:rPr>
  </w:style>
  <w:style w:type="character" w:customStyle="1" w:styleId="2">
    <w:name w:val="Основной текст (2)_"/>
    <w:link w:val="20"/>
    <w:rsid w:val="00C65CD3"/>
    <w:rPr>
      <w:rFonts w:eastAsia="Times New Roman"/>
      <w:sz w:val="22"/>
      <w:szCs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65CD3"/>
    <w:pPr>
      <w:widowControl w:val="0"/>
      <w:shd w:val="clear" w:color="auto" w:fill="FFFFFF"/>
      <w:spacing w:before="360" w:after="240" w:line="264" w:lineRule="exact"/>
      <w:ind w:hanging="1820"/>
      <w:jc w:val="center"/>
    </w:pPr>
    <w:rPr>
      <w:rFonts w:eastAsia="Times New Roman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6038D2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038D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B43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DB4302"/>
    <w:rPr>
      <w:sz w:val="26"/>
    </w:rPr>
  </w:style>
  <w:style w:type="paragraph" w:styleId="a7">
    <w:name w:val="footer"/>
    <w:basedOn w:val="a"/>
    <w:link w:val="a8"/>
    <w:uiPriority w:val="99"/>
    <w:unhideWhenUsed/>
    <w:rsid w:val="00DB43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DB4302"/>
    <w:rPr>
      <w:sz w:val="26"/>
    </w:rPr>
  </w:style>
  <w:style w:type="table" w:styleId="a9">
    <w:name w:val="Table Grid"/>
    <w:basedOn w:val="a1"/>
    <w:uiPriority w:val="59"/>
    <w:rsid w:val="000C43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semiHidden/>
    <w:unhideWhenUsed/>
    <w:rsid w:val="003E5F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9FF11-9DF7-4A4F-938A-D0A4EA847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Links>
    <vt:vector size="36" baseType="variant">
      <vt:variant>
        <vt:i4>7012414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consultantplus://offline/ref=D07E74C2190FD967ECF7FF6F8D2766C75942E768D3C02A5D4A7E1F55B5FAA993487B99995D87D67968C89CE7v664J</vt:lpwstr>
      </vt:variant>
      <vt:variant>
        <vt:lpwstr/>
      </vt:variant>
      <vt:variant>
        <vt:i4>1900544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consultantplus://offline/ref=22258CA1744031C22C454EEED016B36709B3EBE0D769EA2122304C9B2DG7F1M</vt:lpwstr>
      </vt:variant>
      <vt:variant>
        <vt:lpwstr/>
      </vt:variant>
      <vt:variant>
        <vt:i4>4718686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consultantplus://offline/ref=22258CA1744031C22C454EEED016B3670AB3E6EED661EA2122304C9B2D7148B062967A5793GEF5M</vt:lpwstr>
      </vt:variant>
      <vt:variant>
        <vt:lpwstr/>
      </vt:variant>
      <vt:variant>
        <vt:i4>2883634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consultantplus://offline/ref=22258CA1744031C22C4550E3C67AED690FB0BCE5D461E5747C6D4ACC72214EE522D67C00D5A34E06B013398FG0FBM</vt:lpwstr>
      </vt:variant>
      <vt:variant>
        <vt:lpwstr/>
      </vt:variant>
      <vt:variant>
        <vt:i4>1900544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consultantplus://offline/ref=22258CA1744031C22C454EEED016B36709B3EBE0D769EA2122304C9B2DG7F1M</vt:lpwstr>
      </vt:variant>
      <vt:variant>
        <vt:lpwstr/>
      </vt:variant>
      <vt:variant>
        <vt:i4>1900624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consultantplus://offline/ref=22258CA1744031C22C454EEED016B3670AB3E6EED661EA2122304C9B2DG7F1M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</dc:creator>
  <cp:lastModifiedBy>shishkova YA.</cp:lastModifiedBy>
  <cp:revision>4</cp:revision>
  <cp:lastPrinted>2018-10-30T12:50:00Z</cp:lastPrinted>
  <dcterms:created xsi:type="dcterms:W3CDTF">2018-10-19T07:53:00Z</dcterms:created>
  <dcterms:modified xsi:type="dcterms:W3CDTF">2018-10-30T12:59:00Z</dcterms:modified>
</cp:coreProperties>
</file>